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B23" w:rsidRPr="004F1B23" w:rsidRDefault="004F1B23" w:rsidP="004F1B23">
      <w:pPr>
        <w:spacing w:after="0"/>
        <w:ind w:firstLine="708"/>
        <w:jc w:val="right"/>
        <w:rPr>
          <w:rFonts w:ascii="Calibri" w:eastAsia="Times New Roman" w:hAnsi="Calibri" w:cs="Arial"/>
          <w:b/>
          <w:bCs/>
          <w:i/>
          <w:u w:val="single"/>
        </w:rPr>
      </w:pPr>
      <w:r>
        <w:rPr>
          <w:rFonts w:ascii="Calibri" w:eastAsia="Times New Roman" w:hAnsi="Calibri" w:cs="Arial"/>
          <w:bCs/>
        </w:rPr>
        <w:t xml:space="preserve">                                                                                                                                 </w:t>
      </w:r>
      <w:r w:rsidRPr="004F1B23">
        <w:rPr>
          <w:rFonts w:ascii="Calibri" w:eastAsia="Times New Roman" w:hAnsi="Calibri" w:cs="Arial"/>
          <w:b/>
          <w:bCs/>
          <w:i/>
          <w:u w:val="single"/>
        </w:rPr>
        <w:t>Jeudi 07 Mai 2020</w:t>
      </w:r>
    </w:p>
    <w:p w:rsidR="004F1B23" w:rsidRDefault="004F1B23" w:rsidP="004F1B23">
      <w:pPr>
        <w:spacing w:after="0"/>
        <w:ind w:firstLine="708"/>
        <w:rPr>
          <w:rFonts w:ascii="Calibri" w:eastAsia="Times New Roman" w:hAnsi="Calibri" w:cs="Arial"/>
          <w:bCs/>
        </w:rPr>
      </w:pPr>
    </w:p>
    <w:p w:rsidR="004F1B23" w:rsidRDefault="004F1B23" w:rsidP="004F1B23">
      <w:pPr>
        <w:spacing w:after="0"/>
        <w:ind w:firstLine="708"/>
        <w:rPr>
          <w:rFonts w:ascii="Calibri" w:eastAsia="Times New Roman" w:hAnsi="Calibri" w:cs="Arial"/>
          <w:bCs/>
        </w:rPr>
      </w:pPr>
      <w:r>
        <w:rPr>
          <w:rFonts w:ascii="Calibri" w:eastAsia="Times New Roman" w:hAnsi="Calibri" w:cs="Arial"/>
          <w:bCs/>
        </w:rPr>
        <w:t xml:space="preserve">Bonjour, J’espère que vous allez bien. </w:t>
      </w:r>
    </w:p>
    <w:p w:rsidR="004F1B23" w:rsidRDefault="004F1B23" w:rsidP="004F1B23">
      <w:pPr>
        <w:spacing w:after="0"/>
        <w:rPr>
          <w:rFonts w:ascii="Calibri" w:eastAsia="Times New Roman" w:hAnsi="Calibri" w:cs="Arial"/>
          <w:bCs/>
        </w:rPr>
      </w:pPr>
      <w:r>
        <w:rPr>
          <w:rFonts w:ascii="Calibri" w:eastAsia="Times New Roman" w:hAnsi="Calibri" w:cs="Arial"/>
          <w:bCs/>
        </w:rPr>
        <w:t xml:space="preserve">Je vous envoie aujourd’hui l’épreuve de la session de rattrapage de l’année dernière pour vous donner une idée sur la formule de l’examen. Essayer de répondre aux questions, je vais vous envoyer la correction la semaine prochaine </w:t>
      </w:r>
      <w:proofErr w:type="spellStart"/>
      <w:r>
        <w:rPr>
          <w:rFonts w:ascii="Calibri" w:eastAsia="Times New Roman" w:hAnsi="Calibri" w:cs="Arial"/>
          <w:bCs/>
        </w:rPr>
        <w:t>inchaallah</w:t>
      </w:r>
      <w:proofErr w:type="spellEnd"/>
      <w:r>
        <w:rPr>
          <w:rFonts w:ascii="Calibri" w:eastAsia="Times New Roman" w:hAnsi="Calibri" w:cs="Arial"/>
          <w:bCs/>
        </w:rPr>
        <w:t>.</w:t>
      </w:r>
    </w:p>
    <w:p w:rsidR="004F1B23" w:rsidRDefault="004F1B23" w:rsidP="004F1B23">
      <w:pPr>
        <w:pBdr>
          <w:bottom w:val="single" w:sz="12" w:space="1" w:color="auto"/>
        </w:pBdr>
        <w:spacing w:after="0"/>
        <w:jc w:val="right"/>
        <w:rPr>
          <w:rFonts w:ascii="Calibri" w:eastAsia="Times New Roman" w:hAnsi="Calibri" w:cs="Arial"/>
          <w:bCs/>
        </w:rPr>
      </w:pPr>
      <w:r>
        <w:rPr>
          <w:rFonts w:ascii="Calibri" w:eastAsia="Times New Roman" w:hAnsi="Calibri" w:cs="Arial"/>
          <w:bCs/>
        </w:rPr>
        <w:t xml:space="preserve">Bon courage.    </w:t>
      </w:r>
    </w:p>
    <w:p w:rsidR="004A1140" w:rsidRPr="004F1B23" w:rsidRDefault="004F1B23" w:rsidP="004F1B23">
      <w:pPr>
        <w:spacing w:after="0"/>
        <w:rPr>
          <w:rFonts w:ascii="Calibri" w:eastAsia="Times New Roman" w:hAnsi="Calibri" w:cs="Arial"/>
          <w:bCs/>
        </w:rPr>
      </w:pPr>
      <w:r>
        <w:rPr>
          <w:rFonts w:ascii="Calibri" w:eastAsia="Times New Roman" w:hAnsi="Calibri" w:cs="Arial"/>
          <w:bCs/>
        </w:rPr>
        <w:t xml:space="preserve">  </w:t>
      </w:r>
    </w:p>
    <w:p w:rsidR="00B213B9" w:rsidRDefault="00B213B9" w:rsidP="00B213B9">
      <w:pPr>
        <w:spacing w:after="0"/>
        <w:rPr>
          <w:rFonts w:ascii="Calibri" w:eastAsia="Times New Roman" w:hAnsi="Calibri" w:cs="Arial"/>
        </w:rPr>
      </w:pPr>
      <w:r w:rsidRPr="00F15895">
        <w:rPr>
          <w:rFonts w:ascii="Calibri" w:eastAsia="Times New Roman" w:hAnsi="Calibri" w:cs="Arial"/>
          <w:b/>
          <w:bCs/>
        </w:rPr>
        <w:t>UNIVERSITE HASSAN II</w:t>
      </w:r>
      <w:r>
        <w:rPr>
          <w:rFonts w:ascii="Calibri" w:eastAsia="Times New Roman" w:hAnsi="Calibri" w:cs="Arial"/>
        </w:rPr>
        <w:t xml:space="preserve">                                                                                                                         2018-2019</w:t>
      </w:r>
    </w:p>
    <w:p w:rsidR="00B213B9" w:rsidRPr="005E3E99" w:rsidRDefault="00B213B9" w:rsidP="00B213B9">
      <w:pPr>
        <w:spacing w:after="0"/>
        <w:rPr>
          <w:rFonts w:ascii="Calibri" w:eastAsia="Times New Roman" w:hAnsi="Calibri" w:cs="Arial"/>
        </w:rPr>
      </w:pPr>
      <w:r>
        <w:rPr>
          <w:rFonts w:ascii="Calibri" w:eastAsia="Times New Roman" w:hAnsi="Calibri" w:cs="Arial"/>
        </w:rPr>
        <w:t xml:space="preserve">   FSJES CASABLANCA                                                                                                                        </w:t>
      </w:r>
    </w:p>
    <w:p w:rsidR="00B213B9" w:rsidRPr="000119BA" w:rsidRDefault="00B213B9" w:rsidP="00B213B9">
      <w:pPr>
        <w:spacing w:after="0"/>
        <w:jc w:val="center"/>
        <w:rPr>
          <w:rFonts w:ascii="Calibri" w:eastAsia="Times New Roman" w:hAnsi="Calibri" w:cs="Arial"/>
          <w:b/>
          <w:u w:val="single"/>
        </w:rPr>
      </w:pPr>
      <w:r>
        <w:rPr>
          <w:rFonts w:ascii="Calibri" w:eastAsia="Times New Roman" w:hAnsi="Calibri" w:cs="Arial"/>
          <w:b/>
          <w:u w:val="single"/>
        </w:rPr>
        <w:t>RATTRAPAGE :</w:t>
      </w:r>
    </w:p>
    <w:p w:rsidR="00B213B9" w:rsidRDefault="00B213B9" w:rsidP="00B213B9">
      <w:pPr>
        <w:spacing w:after="0"/>
        <w:jc w:val="center"/>
        <w:rPr>
          <w:rFonts w:ascii="Calibri" w:eastAsia="Times New Roman" w:hAnsi="Calibri" w:cs="Arial"/>
          <w:b/>
          <w:u w:val="single"/>
        </w:rPr>
      </w:pPr>
      <w:r w:rsidRPr="000119BA">
        <w:rPr>
          <w:rFonts w:ascii="Calibri" w:eastAsia="Times New Roman" w:hAnsi="Calibri" w:cs="Arial"/>
          <w:b/>
          <w:u w:val="single"/>
        </w:rPr>
        <w:t xml:space="preserve"> COMPTABILITE DES SOCIETES</w:t>
      </w:r>
    </w:p>
    <w:p w:rsidR="00B213B9" w:rsidRPr="000119BA" w:rsidRDefault="00B213B9" w:rsidP="00B213B9">
      <w:pPr>
        <w:spacing w:after="0"/>
        <w:jc w:val="center"/>
        <w:rPr>
          <w:rFonts w:ascii="Calibri" w:eastAsia="Times New Roman" w:hAnsi="Calibri" w:cs="Arial"/>
          <w:sz w:val="20"/>
          <w:szCs w:val="20"/>
        </w:rPr>
      </w:pPr>
      <w:r>
        <w:rPr>
          <w:rFonts w:ascii="Calibri" w:eastAsia="Times New Roman" w:hAnsi="Calibri" w:cs="Arial"/>
        </w:rPr>
        <w:t xml:space="preserve">                                                                                                              </w:t>
      </w:r>
      <w:r w:rsidRPr="000119BA">
        <w:rPr>
          <w:rFonts w:ascii="Calibri" w:eastAsia="Times New Roman" w:hAnsi="Calibri" w:cs="Arial"/>
          <w:sz w:val="20"/>
          <w:szCs w:val="20"/>
        </w:rPr>
        <w:t>PROFESSEUR </w:t>
      </w:r>
      <w:r>
        <w:rPr>
          <w:rFonts w:ascii="Calibri" w:eastAsia="Times New Roman" w:hAnsi="Calibri" w:cs="Arial"/>
          <w:sz w:val="20"/>
          <w:szCs w:val="20"/>
        </w:rPr>
        <w:t xml:space="preserve">  </w:t>
      </w:r>
      <w:r w:rsidRPr="000119BA">
        <w:rPr>
          <w:rFonts w:ascii="Calibri" w:eastAsia="Times New Roman" w:hAnsi="Calibri" w:cs="Arial"/>
          <w:sz w:val="20"/>
          <w:szCs w:val="20"/>
        </w:rPr>
        <w:t>: JBALI</w:t>
      </w:r>
    </w:p>
    <w:p w:rsidR="00B213B9" w:rsidRDefault="00B213B9" w:rsidP="00B213B9">
      <w:pPr>
        <w:pBdr>
          <w:bottom w:val="single" w:sz="12" w:space="1" w:color="auto"/>
        </w:pBdr>
        <w:spacing w:after="0"/>
        <w:jc w:val="center"/>
        <w:rPr>
          <w:rFonts w:ascii="Calibri" w:eastAsia="Times New Roman" w:hAnsi="Calibri" w:cs="Arial"/>
          <w:sz w:val="20"/>
          <w:szCs w:val="20"/>
        </w:rPr>
      </w:pPr>
      <w:r>
        <w:rPr>
          <w:rFonts w:ascii="Calibri" w:eastAsia="Times New Roman" w:hAnsi="Calibri" w:cs="Arial"/>
          <w:sz w:val="20"/>
          <w:szCs w:val="20"/>
        </w:rPr>
        <w:t xml:space="preserve">                                                                                                                                 </w:t>
      </w:r>
      <w:r w:rsidRPr="000119BA">
        <w:rPr>
          <w:rFonts w:ascii="Calibri" w:eastAsia="Times New Roman" w:hAnsi="Calibri" w:cs="Arial"/>
          <w:sz w:val="20"/>
          <w:szCs w:val="20"/>
        </w:rPr>
        <w:t xml:space="preserve">DUREE      </w:t>
      </w:r>
      <w:r>
        <w:rPr>
          <w:rFonts w:ascii="Calibri" w:eastAsia="Times New Roman" w:hAnsi="Calibri" w:cs="Arial"/>
          <w:sz w:val="20"/>
          <w:szCs w:val="20"/>
        </w:rPr>
        <w:t xml:space="preserve"> </w:t>
      </w:r>
      <w:r w:rsidRPr="000119BA">
        <w:rPr>
          <w:rFonts w:ascii="Calibri" w:eastAsia="Times New Roman" w:hAnsi="Calibri" w:cs="Arial"/>
          <w:sz w:val="20"/>
          <w:szCs w:val="20"/>
        </w:rPr>
        <w:t xml:space="preserve">       : </w:t>
      </w:r>
      <w:r>
        <w:rPr>
          <w:rFonts w:ascii="Calibri" w:eastAsia="Times New Roman" w:hAnsi="Calibri" w:cs="Arial"/>
          <w:sz w:val="20"/>
          <w:szCs w:val="20"/>
        </w:rPr>
        <w:t>1,5</w:t>
      </w:r>
      <w:r w:rsidRPr="000119BA">
        <w:rPr>
          <w:rFonts w:ascii="Calibri" w:eastAsia="Times New Roman" w:hAnsi="Calibri" w:cs="Arial"/>
          <w:sz w:val="20"/>
          <w:szCs w:val="20"/>
        </w:rPr>
        <w:t xml:space="preserve"> heure </w:t>
      </w:r>
    </w:p>
    <w:p w:rsidR="00B213B9" w:rsidRPr="00447D7F" w:rsidRDefault="00B213B9" w:rsidP="00B213B9">
      <w:pPr>
        <w:spacing w:after="0"/>
        <w:rPr>
          <w:rFonts w:ascii="Calibri" w:eastAsia="Times New Roman" w:hAnsi="Calibri" w:cs="Arial"/>
          <w:sz w:val="16"/>
          <w:szCs w:val="16"/>
        </w:rPr>
      </w:pPr>
      <w:r w:rsidRPr="00447D7F">
        <w:rPr>
          <w:rFonts w:ascii="Calibri" w:eastAsia="Times New Roman" w:hAnsi="Calibri" w:cs="Arial"/>
          <w:sz w:val="16"/>
          <w:szCs w:val="16"/>
        </w:rPr>
        <w:t>Plan comptable non autorisé.</w:t>
      </w:r>
    </w:p>
    <w:p w:rsidR="00B213B9" w:rsidRPr="00303238" w:rsidRDefault="00B213B9" w:rsidP="00B213B9">
      <w:pPr>
        <w:rPr>
          <w:b/>
          <w:bCs/>
          <w:u w:val="single"/>
        </w:rPr>
      </w:pPr>
      <w:r w:rsidRPr="00303238">
        <w:rPr>
          <w:b/>
          <w:bCs/>
          <w:u w:val="single"/>
        </w:rPr>
        <w:t>EXERCICE I :</w:t>
      </w:r>
    </w:p>
    <w:p w:rsidR="00B213B9" w:rsidRPr="00B6781A" w:rsidRDefault="00B213B9" w:rsidP="00B6781A">
      <w:pPr>
        <w:spacing w:after="0" w:line="240" w:lineRule="auto"/>
        <w:ind w:firstLine="708"/>
        <w:rPr>
          <w:sz w:val="16"/>
          <w:szCs w:val="16"/>
        </w:rPr>
      </w:pPr>
      <w:r w:rsidRPr="00B6781A">
        <w:rPr>
          <w:sz w:val="16"/>
          <w:szCs w:val="16"/>
        </w:rPr>
        <w:t xml:space="preserve">Soit une SA créée le 15/10/2017 avec un capital social composé de 120 000 actions de 600 </w:t>
      </w:r>
      <w:proofErr w:type="spellStart"/>
      <w:r w:rsidRPr="00B6781A">
        <w:rPr>
          <w:sz w:val="16"/>
          <w:szCs w:val="16"/>
        </w:rPr>
        <w:t>dh</w:t>
      </w:r>
      <w:proofErr w:type="spellEnd"/>
      <w:r w:rsidRPr="00B6781A">
        <w:rPr>
          <w:sz w:val="16"/>
          <w:szCs w:val="16"/>
        </w:rPr>
        <w:t xml:space="preserve"> l’une. Les apports en nature étaient évalués à 12 000 000 </w:t>
      </w:r>
      <w:proofErr w:type="spellStart"/>
      <w:r w:rsidRPr="00B6781A">
        <w:rPr>
          <w:sz w:val="16"/>
          <w:szCs w:val="16"/>
        </w:rPr>
        <w:t>dh</w:t>
      </w:r>
      <w:proofErr w:type="spellEnd"/>
      <w:r w:rsidRPr="00B6781A">
        <w:rPr>
          <w:sz w:val="16"/>
          <w:szCs w:val="16"/>
        </w:rPr>
        <w:t xml:space="preserve">. Lors de la création le capital était libéré du minimum légal.   </w:t>
      </w:r>
    </w:p>
    <w:p w:rsidR="00B213B9" w:rsidRPr="00B6781A" w:rsidRDefault="00B213B9" w:rsidP="00B6781A">
      <w:pPr>
        <w:spacing w:after="0" w:line="240" w:lineRule="auto"/>
        <w:rPr>
          <w:sz w:val="16"/>
          <w:szCs w:val="16"/>
        </w:rPr>
      </w:pPr>
      <w:r w:rsidRPr="00B6781A">
        <w:rPr>
          <w:sz w:val="16"/>
          <w:szCs w:val="16"/>
        </w:rPr>
        <w:t>Le 17/09/2018 : appel de 42% du capital social,</w:t>
      </w:r>
    </w:p>
    <w:p w:rsidR="00B213B9" w:rsidRPr="00B6781A" w:rsidRDefault="00B213B9" w:rsidP="00B6781A">
      <w:pPr>
        <w:spacing w:after="0" w:line="240" w:lineRule="auto"/>
        <w:rPr>
          <w:sz w:val="16"/>
          <w:szCs w:val="16"/>
        </w:rPr>
      </w:pPr>
      <w:r w:rsidRPr="00B6781A">
        <w:rPr>
          <w:sz w:val="16"/>
          <w:szCs w:val="16"/>
        </w:rPr>
        <w:t>Le 30 /09/2018 : les actionnaires versent les fonds en banque. Notons que l’actionnaire A  qui possède 30 000 actions dont 18 000 actions en numéraire, verse 50%.</w:t>
      </w:r>
    </w:p>
    <w:p w:rsidR="00B213B9" w:rsidRPr="00B6781A" w:rsidRDefault="00B213B9" w:rsidP="00B6781A">
      <w:pPr>
        <w:spacing w:after="0" w:line="240" w:lineRule="auto"/>
        <w:rPr>
          <w:sz w:val="16"/>
          <w:szCs w:val="16"/>
        </w:rPr>
      </w:pPr>
      <w:r w:rsidRPr="00B6781A">
        <w:rPr>
          <w:sz w:val="16"/>
          <w:szCs w:val="16"/>
        </w:rPr>
        <w:t>Le 21/12/2018 : appel du reste du capital social,</w:t>
      </w:r>
    </w:p>
    <w:p w:rsidR="00B213B9" w:rsidRPr="00B6781A" w:rsidRDefault="00B213B9" w:rsidP="00B6781A">
      <w:pPr>
        <w:spacing w:after="0" w:line="240" w:lineRule="auto"/>
        <w:rPr>
          <w:sz w:val="16"/>
          <w:szCs w:val="16"/>
        </w:rPr>
      </w:pPr>
      <w:r w:rsidRPr="00B6781A">
        <w:rPr>
          <w:sz w:val="16"/>
          <w:szCs w:val="16"/>
        </w:rPr>
        <w:t>Le 30 /12/2018 : les actionnaires versent les fonds en banque.</w:t>
      </w:r>
    </w:p>
    <w:p w:rsidR="00B213B9" w:rsidRPr="00B6781A" w:rsidRDefault="00B213B9" w:rsidP="00B6781A">
      <w:pPr>
        <w:spacing w:after="0" w:line="240" w:lineRule="auto"/>
        <w:rPr>
          <w:sz w:val="16"/>
          <w:szCs w:val="16"/>
        </w:rPr>
      </w:pPr>
      <w:r w:rsidRPr="00B6781A">
        <w:rPr>
          <w:sz w:val="16"/>
          <w:szCs w:val="16"/>
        </w:rPr>
        <w:t>NB : les comptes courants d’associés sont rémunérés au taux annuel de 5%.</w:t>
      </w:r>
    </w:p>
    <w:p w:rsidR="00B213B9" w:rsidRDefault="00B213B9" w:rsidP="00B6781A">
      <w:pPr>
        <w:spacing w:after="0" w:line="240" w:lineRule="auto"/>
        <w:rPr>
          <w:sz w:val="16"/>
          <w:szCs w:val="16"/>
        </w:rPr>
      </w:pPr>
      <w:r w:rsidRPr="00B6781A">
        <w:rPr>
          <w:sz w:val="16"/>
          <w:szCs w:val="16"/>
        </w:rPr>
        <w:t xml:space="preserve">         Le taux de TVA est 20%.</w:t>
      </w:r>
    </w:p>
    <w:p w:rsidR="00C15A47" w:rsidRDefault="00C15A47" w:rsidP="00B6781A">
      <w:pPr>
        <w:spacing w:after="0" w:line="240" w:lineRule="auto"/>
        <w:rPr>
          <w:sz w:val="16"/>
          <w:szCs w:val="16"/>
        </w:rPr>
      </w:pPr>
    </w:p>
    <w:p w:rsidR="004F1B23" w:rsidRPr="00B6781A" w:rsidRDefault="004F1B23" w:rsidP="00B6781A">
      <w:pPr>
        <w:spacing w:after="0" w:line="240" w:lineRule="auto"/>
        <w:rPr>
          <w:sz w:val="16"/>
          <w:szCs w:val="16"/>
        </w:rPr>
      </w:pPr>
      <w:proofErr w:type="spellStart"/>
      <w:r>
        <w:rPr>
          <w:sz w:val="16"/>
          <w:szCs w:val="16"/>
        </w:rPr>
        <w:t>TàF</w:t>
      </w:r>
      <w:proofErr w:type="spellEnd"/>
      <w:r>
        <w:rPr>
          <w:sz w:val="16"/>
          <w:szCs w:val="16"/>
        </w:rPr>
        <w:t xml:space="preserve"> : Passer au journal les écritures </w:t>
      </w:r>
      <w:r w:rsidR="00C15A47">
        <w:rPr>
          <w:sz w:val="16"/>
          <w:szCs w:val="16"/>
        </w:rPr>
        <w:t>nécessaires</w:t>
      </w:r>
      <w:r>
        <w:rPr>
          <w:sz w:val="16"/>
          <w:szCs w:val="16"/>
        </w:rPr>
        <w:t>?</w:t>
      </w:r>
    </w:p>
    <w:p w:rsidR="00B6781A" w:rsidRDefault="00B6781A" w:rsidP="00B6781A">
      <w:pPr>
        <w:spacing w:after="0"/>
        <w:rPr>
          <w:b/>
          <w:bCs/>
          <w:sz w:val="16"/>
          <w:szCs w:val="16"/>
          <w:u w:val="single"/>
        </w:rPr>
      </w:pPr>
    </w:p>
    <w:p w:rsidR="00B213B9" w:rsidRPr="00B6781A" w:rsidRDefault="00B213B9" w:rsidP="00B6781A">
      <w:pPr>
        <w:spacing w:after="0"/>
        <w:rPr>
          <w:b/>
          <w:bCs/>
          <w:u w:val="single"/>
        </w:rPr>
      </w:pPr>
      <w:r w:rsidRPr="00B6781A">
        <w:rPr>
          <w:b/>
          <w:bCs/>
          <w:u w:val="single"/>
        </w:rPr>
        <w:t>EXERCICE II :</w:t>
      </w:r>
    </w:p>
    <w:p w:rsidR="00B213B9" w:rsidRPr="00B6781A" w:rsidRDefault="00B213B9" w:rsidP="00B6781A">
      <w:pPr>
        <w:spacing w:after="0"/>
        <w:rPr>
          <w:sz w:val="16"/>
          <w:szCs w:val="16"/>
        </w:rPr>
      </w:pPr>
      <w:r w:rsidRPr="00B6781A">
        <w:rPr>
          <w:sz w:val="16"/>
          <w:szCs w:val="16"/>
        </w:rPr>
        <w:t>Au 31/12/2017 l’extrait du passif du bilan d’une SA est le suivant :</w:t>
      </w:r>
    </w:p>
    <w:tbl>
      <w:tblPr>
        <w:tblStyle w:val="Grilledutableau"/>
        <w:tblW w:w="0" w:type="auto"/>
        <w:tblLook w:val="04A0"/>
      </w:tblPr>
      <w:tblGrid>
        <w:gridCol w:w="4606"/>
        <w:gridCol w:w="4606"/>
      </w:tblGrid>
      <w:tr w:rsidR="00B213B9" w:rsidRPr="00B6781A" w:rsidTr="00312F2A">
        <w:tc>
          <w:tcPr>
            <w:tcW w:w="4606" w:type="dxa"/>
          </w:tcPr>
          <w:p w:rsidR="00B213B9" w:rsidRPr="00B6781A" w:rsidRDefault="00B213B9" w:rsidP="00B6781A">
            <w:pPr>
              <w:rPr>
                <w:sz w:val="16"/>
                <w:szCs w:val="16"/>
              </w:rPr>
            </w:pPr>
            <w:r w:rsidRPr="00B6781A">
              <w:rPr>
                <w:sz w:val="16"/>
                <w:szCs w:val="16"/>
              </w:rPr>
              <w:t>POSTES</w:t>
            </w:r>
          </w:p>
        </w:tc>
        <w:tc>
          <w:tcPr>
            <w:tcW w:w="4606" w:type="dxa"/>
          </w:tcPr>
          <w:p w:rsidR="00B213B9" w:rsidRPr="00B6781A" w:rsidRDefault="00B213B9" w:rsidP="00312F2A">
            <w:pPr>
              <w:rPr>
                <w:sz w:val="16"/>
                <w:szCs w:val="16"/>
              </w:rPr>
            </w:pPr>
            <w:r w:rsidRPr="00B6781A">
              <w:rPr>
                <w:sz w:val="16"/>
                <w:szCs w:val="16"/>
              </w:rPr>
              <w:t>SOLDES</w:t>
            </w:r>
          </w:p>
        </w:tc>
      </w:tr>
      <w:tr w:rsidR="00B213B9" w:rsidRPr="00B6781A" w:rsidTr="00312F2A">
        <w:tc>
          <w:tcPr>
            <w:tcW w:w="4606" w:type="dxa"/>
          </w:tcPr>
          <w:p w:rsidR="00B213B9" w:rsidRPr="00B6781A" w:rsidRDefault="00B213B9" w:rsidP="00312F2A">
            <w:pPr>
              <w:rPr>
                <w:sz w:val="16"/>
                <w:szCs w:val="16"/>
              </w:rPr>
            </w:pPr>
            <w:r w:rsidRPr="00B6781A">
              <w:rPr>
                <w:sz w:val="16"/>
                <w:szCs w:val="16"/>
              </w:rPr>
              <w:t xml:space="preserve">Capital social ou personnel </w:t>
            </w:r>
          </w:p>
        </w:tc>
        <w:tc>
          <w:tcPr>
            <w:tcW w:w="4606" w:type="dxa"/>
          </w:tcPr>
          <w:p w:rsidR="00B213B9" w:rsidRPr="00B6781A" w:rsidRDefault="00B213B9" w:rsidP="00312F2A">
            <w:pPr>
              <w:rPr>
                <w:sz w:val="16"/>
                <w:szCs w:val="16"/>
              </w:rPr>
            </w:pPr>
            <w:r w:rsidRPr="00B6781A">
              <w:rPr>
                <w:sz w:val="16"/>
                <w:szCs w:val="16"/>
              </w:rPr>
              <w:t>2 000 000   (10 000 actions</w:t>
            </w:r>
            <w:r w:rsidR="00844A42">
              <w:rPr>
                <w:sz w:val="16"/>
                <w:szCs w:val="16"/>
              </w:rPr>
              <w:t xml:space="preserve"> totalement libérées</w:t>
            </w:r>
            <w:r w:rsidRPr="00B6781A">
              <w:rPr>
                <w:sz w:val="16"/>
                <w:szCs w:val="16"/>
              </w:rPr>
              <w:t>)</w:t>
            </w:r>
          </w:p>
        </w:tc>
      </w:tr>
      <w:tr w:rsidR="00B213B9" w:rsidRPr="00B6781A" w:rsidTr="00312F2A">
        <w:tc>
          <w:tcPr>
            <w:tcW w:w="4606" w:type="dxa"/>
          </w:tcPr>
          <w:p w:rsidR="00B213B9" w:rsidRPr="00B6781A" w:rsidRDefault="00B213B9" w:rsidP="00312F2A">
            <w:pPr>
              <w:rPr>
                <w:sz w:val="16"/>
                <w:szCs w:val="16"/>
              </w:rPr>
            </w:pPr>
            <w:r w:rsidRPr="00B6781A">
              <w:rPr>
                <w:sz w:val="16"/>
                <w:szCs w:val="16"/>
              </w:rPr>
              <w:t xml:space="preserve">Réserve légale </w:t>
            </w:r>
          </w:p>
        </w:tc>
        <w:tc>
          <w:tcPr>
            <w:tcW w:w="4606" w:type="dxa"/>
          </w:tcPr>
          <w:p w:rsidR="00B213B9" w:rsidRPr="00B6781A" w:rsidRDefault="00B213B9" w:rsidP="00312F2A">
            <w:pPr>
              <w:rPr>
                <w:sz w:val="16"/>
                <w:szCs w:val="16"/>
              </w:rPr>
            </w:pPr>
            <w:r w:rsidRPr="00B6781A">
              <w:rPr>
                <w:sz w:val="16"/>
                <w:szCs w:val="16"/>
              </w:rPr>
              <w:t xml:space="preserve">   125 000</w:t>
            </w:r>
          </w:p>
        </w:tc>
      </w:tr>
      <w:tr w:rsidR="00B213B9" w:rsidRPr="00B6781A" w:rsidTr="00312F2A">
        <w:tc>
          <w:tcPr>
            <w:tcW w:w="4606" w:type="dxa"/>
          </w:tcPr>
          <w:p w:rsidR="00B213B9" w:rsidRPr="00B6781A" w:rsidRDefault="00B213B9" w:rsidP="00312F2A">
            <w:pPr>
              <w:rPr>
                <w:sz w:val="16"/>
                <w:szCs w:val="16"/>
              </w:rPr>
            </w:pPr>
            <w:r w:rsidRPr="00B6781A">
              <w:rPr>
                <w:sz w:val="16"/>
                <w:szCs w:val="16"/>
              </w:rPr>
              <w:t xml:space="preserve">Autres réserves </w:t>
            </w:r>
          </w:p>
        </w:tc>
        <w:tc>
          <w:tcPr>
            <w:tcW w:w="4606" w:type="dxa"/>
          </w:tcPr>
          <w:p w:rsidR="00B213B9" w:rsidRPr="00B6781A" w:rsidRDefault="00B213B9" w:rsidP="00312F2A">
            <w:pPr>
              <w:rPr>
                <w:sz w:val="16"/>
                <w:szCs w:val="16"/>
              </w:rPr>
            </w:pPr>
            <w:r w:rsidRPr="00B6781A">
              <w:rPr>
                <w:sz w:val="16"/>
                <w:szCs w:val="16"/>
              </w:rPr>
              <w:t xml:space="preserve">   300 000</w:t>
            </w:r>
          </w:p>
        </w:tc>
      </w:tr>
      <w:tr w:rsidR="00B213B9" w:rsidRPr="00B6781A" w:rsidTr="00312F2A">
        <w:tc>
          <w:tcPr>
            <w:tcW w:w="4606" w:type="dxa"/>
          </w:tcPr>
          <w:p w:rsidR="00B213B9" w:rsidRPr="00B6781A" w:rsidRDefault="00B213B9" w:rsidP="00312F2A">
            <w:pPr>
              <w:rPr>
                <w:sz w:val="16"/>
                <w:szCs w:val="16"/>
              </w:rPr>
            </w:pPr>
            <w:r w:rsidRPr="00B6781A">
              <w:rPr>
                <w:sz w:val="16"/>
                <w:szCs w:val="16"/>
              </w:rPr>
              <w:t>Report à nouveau (SC)</w:t>
            </w:r>
          </w:p>
        </w:tc>
        <w:tc>
          <w:tcPr>
            <w:tcW w:w="4606" w:type="dxa"/>
          </w:tcPr>
          <w:p w:rsidR="00B213B9" w:rsidRPr="00B6781A" w:rsidRDefault="00B213B9" w:rsidP="00312F2A">
            <w:pPr>
              <w:rPr>
                <w:sz w:val="16"/>
                <w:szCs w:val="16"/>
              </w:rPr>
            </w:pPr>
            <w:r w:rsidRPr="00B6781A">
              <w:rPr>
                <w:sz w:val="16"/>
                <w:szCs w:val="16"/>
              </w:rPr>
              <w:t xml:space="preserve">     10 000</w:t>
            </w:r>
          </w:p>
        </w:tc>
      </w:tr>
      <w:tr w:rsidR="00B213B9" w:rsidRPr="00B6781A" w:rsidTr="00312F2A">
        <w:tc>
          <w:tcPr>
            <w:tcW w:w="4606" w:type="dxa"/>
          </w:tcPr>
          <w:p w:rsidR="00B213B9" w:rsidRPr="00B6781A" w:rsidRDefault="00B213B9" w:rsidP="00312F2A">
            <w:pPr>
              <w:rPr>
                <w:sz w:val="16"/>
                <w:szCs w:val="16"/>
              </w:rPr>
            </w:pPr>
            <w:r w:rsidRPr="00B6781A">
              <w:rPr>
                <w:sz w:val="16"/>
                <w:szCs w:val="16"/>
              </w:rPr>
              <w:t>Résultat net</w:t>
            </w:r>
          </w:p>
        </w:tc>
        <w:tc>
          <w:tcPr>
            <w:tcW w:w="4606" w:type="dxa"/>
          </w:tcPr>
          <w:p w:rsidR="00B213B9" w:rsidRPr="00B6781A" w:rsidRDefault="00B213B9" w:rsidP="00312F2A">
            <w:pPr>
              <w:rPr>
                <w:sz w:val="16"/>
                <w:szCs w:val="16"/>
              </w:rPr>
            </w:pPr>
            <w:r w:rsidRPr="00B6781A">
              <w:rPr>
                <w:sz w:val="16"/>
                <w:szCs w:val="16"/>
              </w:rPr>
              <w:t xml:space="preserve">           ?</w:t>
            </w:r>
          </w:p>
        </w:tc>
      </w:tr>
    </w:tbl>
    <w:p w:rsidR="00B213B9" w:rsidRPr="00B6781A" w:rsidRDefault="00B213B9" w:rsidP="00B6781A">
      <w:pPr>
        <w:spacing w:after="0" w:line="240" w:lineRule="auto"/>
        <w:rPr>
          <w:sz w:val="16"/>
          <w:szCs w:val="16"/>
        </w:rPr>
      </w:pPr>
      <w:r w:rsidRPr="00B6781A">
        <w:rPr>
          <w:sz w:val="16"/>
          <w:szCs w:val="16"/>
        </w:rPr>
        <w:t xml:space="preserve">   Selon les statuts, il faut :</w:t>
      </w:r>
    </w:p>
    <w:p w:rsidR="00B213B9" w:rsidRPr="00B6781A" w:rsidRDefault="00B213B9" w:rsidP="00B6781A">
      <w:pPr>
        <w:pStyle w:val="Paragraphedeliste"/>
        <w:numPr>
          <w:ilvl w:val="0"/>
          <w:numId w:val="1"/>
        </w:numPr>
        <w:spacing w:after="0" w:line="240" w:lineRule="auto"/>
        <w:rPr>
          <w:sz w:val="16"/>
          <w:szCs w:val="16"/>
        </w:rPr>
      </w:pPr>
      <w:r w:rsidRPr="00B6781A">
        <w:rPr>
          <w:sz w:val="16"/>
          <w:szCs w:val="16"/>
        </w:rPr>
        <w:t>Servir un intérêt statutaire de 6%,</w:t>
      </w:r>
    </w:p>
    <w:p w:rsidR="00B213B9" w:rsidRPr="00B6781A" w:rsidRDefault="00B213B9" w:rsidP="00B6781A">
      <w:pPr>
        <w:pStyle w:val="Paragraphedeliste"/>
        <w:numPr>
          <w:ilvl w:val="0"/>
          <w:numId w:val="1"/>
        </w:numPr>
        <w:spacing w:after="0" w:line="240" w:lineRule="auto"/>
        <w:rPr>
          <w:sz w:val="16"/>
          <w:szCs w:val="16"/>
        </w:rPr>
      </w:pPr>
      <w:r w:rsidRPr="00B6781A">
        <w:rPr>
          <w:sz w:val="16"/>
          <w:szCs w:val="16"/>
        </w:rPr>
        <w:t>Doter la réserve statutaire de 4% du bénéfice distribuable.</w:t>
      </w:r>
    </w:p>
    <w:p w:rsidR="00B213B9" w:rsidRDefault="00B213B9" w:rsidP="00844A42">
      <w:pPr>
        <w:spacing w:after="0" w:line="240" w:lineRule="auto"/>
        <w:rPr>
          <w:sz w:val="16"/>
          <w:szCs w:val="16"/>
        </w:rPr>
      </w:pPr>
      <w:r w:rsidRPr="00B6781A">
        <w:rPr>
          <w:sz w:val="16"/>
          <w:szCs w:val="16"/>
        </w:rPr>
        <w:t xml:space="preserve">Au 15/03/2018, l’AGO a décidé de doter la réserve facultative de 96 800 </w:t>
      </w:r>
      <w:proofErr w:type="spellStart"/>
      <w:r w:rsidRPr="00B6781A">
        <w:rPr>
          <w:sz w:val="16"/>
          <w:szCs w:val="16"/>
        </w:rPr>
        <w:t>dh</w:t>
      </w:r>
      <w:proofErr w:type="spellEnd"/>
      <w:r w:rsidR="00844A42">
        <w:rPr>
          <w:sz w:val="16"/>
          <w:szCs w:val="16"/>
        </w:rPr>
        <w:t>, de</w:t>
      </w:r>
      <w:r w:rsidRPr="00B6781A">
        <w:rPr>
          <w:sz w:val="16"/>
          <w:szCs w:val="16"/>
        </w:rPr>
        <w:t xml:space="preserve"> distribuer un </w:t>
      </w:r>
      <w:r w:rsidR="00B6781A" w:rsidRPr="00B6781A">
        <w:rPr>
          <w:sz w:val="16"/>
          <w:szCs w:val="16"/>
        </w:rPr>
        <w:t>dividende global</w:t>
      </w:r>
      <w:r w:rsidRPr="00B6781A">
        <w:rPr>
          <w:sz w:val="16"/>
          <w:szCs w:val="16"/>
        </w:rPr>
        <w:t xml:space="preserve"> de 2</w:t>
      </w:r>
      <w:r w:rsidR="00844A42">
        <w:rPr>
          <w:sz w:val="16"/>
          <w:szCs w:val="16"/>
        </w:rPr>
        <w:t>6</w:t>
      </w:r>
      <w:r w:rsidRPr="00B6781A">
        <w:rPr>
          <w:sz w:val="16"/>
          <w:szCs w:val="16"/>
        </w:rPr>
        <w:t xml:space="preserve"> </w:t>
      </w:r>
      <w:proofErr w:type="spellStart"/>
      <w:r w:rsidRPr="00B6781A">
        <w:rPr>
          <w:sz w:val="16"/>
          <w:szCs w:val="16"/>
        </w:rPr>
        <w:t>dh</w:t>
      </w:r>
      <w:proofErr w:type="spellEnd"/>
      <w:r w:rsidR="00844A42">
        <w:rPr>
          <w:sz w:val="16"/>
          <w:szCs w:val="16"/>
        </w:rPr>
        <w:t xml:space="preserve"> par action et de reporter à nouveau 3 200 </w:t>
      </w:r>
      <w:proofErr w:type="spellStart"/>
      <w:r w:rsidR="00844A42">
        <w:rPr>
          <w:sz w:val="16"/>
          <w:szCs w:val="16"/>
        </w:rPr>
        <w:t>dh</w:t>
      </w:r>
      <w:proofErr w:type="spellEnd"/>
      <w:r w:rsidRPr="00B6781A">
        <w:rPr>
          <w:sz w:val="16"/>
          <w:szCs w:val="16"/>
        </w:rPr>
        <w:t>.</w:t>
      </w:r>
    </w:p>
    <w:p w:rsidR="00C15A47" w:rsidRDefault="00C15A47" w:rsidP="00844A42">
      <w:pPr>
        <w:spacing w:after="0" w:line="240" w:lineRule="auto"/>
        <w:rPr>
          <w:sz w:val="16"/>
          <w:szCs w:val="16"/>
        </w:rPr>
      </w:pPr>
    </w:p>
    <w:p w:rsidR="00C15A47" w:rsidRDefault="00C15A47" w:rsidP="00844A42">
      <w:pPr>
        <w:spacing w:after="0" w:line="240" w:lineRule="auto"/>
        <w:rPr>
          <w:sz w:val="16"/>
          <w:szCs w:val="16"/>
        </w:rPr>
      </w:pPr>
      <w:proofErr w:type="spellStart"/>
      <w:r>
        <w:rPr>
          <w:sz w:val="16"/>
          <w:szCs w:val="16"/>
        </w:rPr>
        <w:t>TàF</w:t>
      </w:r>
      <w:proofErr w:type="spellEnd"/>
      <w:r>
        <w:rPr>
          <w:sz w:val="16"/>
          <w:szCs w:val="16"/>
        </w:rPr>
        <w:t> :</w:t>
      </w:r>
    </w:p>
    <w:p w:rsidR="00C15A47" w:rsidRDefault="00C15A47" w:rsidP="00C15A47">
      <w:pPr>
        <w:pStyle w:val="Paragraphedeliste"/>
        <w:numPr>
          <w:ilvl w:val="0"/>
          <w:numId w:val="4"/>
        </w:numPr>
        <w:spacing w:after="0" w:line="240" w:lineRule="auto"/>
        <w:rPr>
          <w:sz w:val="16"/>
          <w:szCs w:val="16"/>
        </w:rPr>
      </w:pPr>
      <w:r>
        <w:rPr>
          <w:sz w:val="16"/>
          <w:szCs w:val="16"/>
        </w:rPr>
        <w:t>Etablir le projet de répartition du bénéfice ?</w:t>
      </w:r>
    </w:p>
    <w:p w:rsidR="00C15A47" w:rsidRPr="00C15A47" w:rsidRDefault="00C15A47" w:rsidP="00C15A47">
      <w:pPr>
        <w:pStyle w:val="Paragraphedeliste"/>
        <w:numPr>
          <w:ilvl w:val="0"/>
          <w:numId w:val="4"/>
        </w:numPr>
        <w:spacing w:after="0" w:line="240" w:lineRule="auto"/>
        <w:rPr>
          <w:sz w:val="16"/>
          <w:szCs w:val="16"/>
        </w:rPr>
      </w:pPr>
      <w:r>
        <w:rPr>
          <w:sz w:val="16"/>
          <w:szCs w:val="16"/>
        </w:rPr>
        <w:t>Passer au journal les écritures nécessaires ?</w:t>
      </w:r>
    </w:p>
    <w:p w:rsidR="00B6781A" w:rsidRDefault="00B6781A" w:rsidP="00B6781A">
      <w:pPr>
        <w:spacing w:after="0" w:line="240" w:lineRule="auto"/>
        <w:rPr>
          <w:b/>
          <w:bCs/>
          <w:sz w:val="16"/>
          <w:szCs w:val="16"/>
          <w:u w:val="single"/>
        </w:rPr>
      </w:pPr>
    </w:p>
    <w:p w:rsidR="00B213B9" w:rsidRPr="00B6781A" w:rsidRDefault="00B213B9" w:rsidP="00B6781A">
      <w:pPr>
        <w:spacing w:after="0" w:line="240" w:lineRule="auto"/>
        <w:rPr>
          <w:b/>
          <w:bCs/>
          <w:u w:val="single"/>
        </w:rPr>
      </w:pPr>
      <w:r w:rsidRPr="00B6781A">
        <w:rPr>
          <w:b/>
          <w:bCs/>
          <w:u w:val="single"/>
        </w:rPr>
        <w:t>EXERCICE III :</w:t>
      </w:r>
    </w:p>
    <w:p w:rsidR="00B213B9" w:rsidRPr="00B6781A" w:rsidRDefault="00B213B9" w:rsidP="00B6781A">
      <w:pPr>
        <w:spacing w:after="0" w:line="240" w:lineRule="auto"/>
        <w:ind w:firstLine="708"/>
        <w:rPr>
          <w:sz w:val="16"/>
          <w:szCs w:val="16"/>
        </w:rPr>
      </w:pPr>
      <w:r w:rsidRPr="00B6781A">
        <w:rPr>
          <w:sz w:val="16"/>
          <w:szCs w:val="16"/>
        </w:rPr>
        <w:t xml:space="preserve">Soit une SA  qui a augmenté son capital social par des apports en numéraire. L’AGE a décidé l’émission d’actions nouvelles à libérer du minimum légal. La valeur nominale de l’action est de 400 </w:t>
      </w:r>
      <w:proofErr w:type="spellStart"/>
      <w:r w:rsidRPr="00B6781A">
        <w:rPr>
          <w:sz w:val="16"/>
          <w:szCs w:val="16"/>
        </w:rPr>
        <w:t>dh</w:t>
      </w:r>
      <w:proofErr w:type="spellEnd"/>
      <w:r w:rsidRPr="00B6781A">
        <w:rPr>
          <w:sz w:val="16"/>
          <w:szCs w:val="16"/>
        </w:rPr>
        <w:t>.</w:t>
      </w:r>
    </w:p>
    <w:p w:rsidR="00B213B9" w:rsidRPr="00B6781A" w:rsidRDefault="00B213B9" w:rsidP="00B6781A">
      <w:pPr>
        <w:spacing w:after="0" w:line="240" w:lineRule="auto"/>
        <w:rPr>
          <w:sz w:val="16"/>
          <w:szCs w:val="16"/>
        </w:rPr>
      </w:pPr>
      <w:r w:rsidRPr="00B6781A">
        <w:rPr>
          <w:sz w:val="16"/>
          <w:szCs w:val="16"/>
        </w:rPr>
        <w:t xml:space="preserve">On vous donne l’extrait du passif du bilan et un tableau qui récapitule les souscriptions : </w:t>
      </w:r>
    </w:p>
    <w:p w:rsidR="00B6781A" w:rsidRDefault="00B6781A" w:rsidP="00B6781A">
      <w:pPr>
        <w:spacing w:after="0"/>
        <w:rPr>
          <w:b/>
          <w:bCs/>
          <w:sz w:val="16"/>
          <w:szCs w:val="16"/>
        </w:rPr>
      </w:pPr>
    </w:p>
    <w:p w:rsidR="00B213B9" w:rsidRPr="00B6781A" w:rsidRDefault="00B213B9" w:rsidP="00B6781A">
      <w:pPr>
        <w:spacing w:after="0"/>
        <w:rPr>
          <w:b/>
          <w:bCs/>
          <w:sz w:val="16"/>
          <w:szCs w:val="16"/>
        </w:rPr>
      </w:pPr>
      <w:r w:rsidRPr="00B6781A">
        <w:rPr>
          <w:b/>
          <w:bCs/>
          <w:sz w:val="16"/>
          <w:szCs w:val="16"/>
        </w:rPr>
        <w:t>EXTRAIT DU PASSIF DU BILAN :</w:t>
      </w:r>
    </w:p>
    <w:tbl>
      <w:tblPr>
        <w:tblStyle w:val="Grilledutableau"/>
        <w:tblW w:w="0" w:type="auto"/>
        <w:tblLook w:val="04A0"/>
      </w:tblPr>
      <w:tblGrid>
        <w:gridCol w:w="1959"/>
        <w:gridCol w:w="1833"/>
        <w:gridCol w:w="1978"/>
      </w:tblGrid>
      <w:tr w:rsidR="00B213B9" w:rsidRPr="00B6781A" w:rsidTr="00C15A47">
        <w:tc>
          <w:tcPr>
            <w:tcW w:w="0" w:type="auto"/>
          </w:tcPr>
          <w:p w:rsidR="00B213B9" w:rsidRPr="00C15A47" w:rsidRDefault="00B213B9" w:rsidP="00312F2A">
            <w:pPr>
              <w:rPr>
                <w:b/>
                <w:sz w:val="16"/>
                <w:szCs w:val="16"/>
              </w:rPr>
            </w:pPr>
            <w:r w:rsidRPr="00C15A47">
              <w:rPr>
                <w:b/>
                <w:sz w:val="16"/>
                <w:szCs w:val="16"/>
              </w:rPr>
              <w:t>POSTES</w:t>
            </w:r>
          </w:p>
        </w:tc>
        <w:tc>
          <w:tcPr>
            <w:tcW w:w="0" w:type="auto"/>
          </w:tcPr>
          <w:p w:rsidR="00B213B9" w:rsidRPr="00C15A47" w:rsidRDefault="00B213B9" w:rsidP="00C15A47">
            <w:pPr>
              <w:jc w:val="right"/>
              <w:rPr>
                <w:b/>
                <w:sz w:val="16"/>
                <w:szCs w:val="16"/>
              </w:rPr>
            </w:pPr>
            <w:r w:rsidRPr="00C15A47">
              <w:rPr>
                <w:b/>
                <w:sz w:val="16"/>
                <w:szCs w:val="16"/>
              </w:rPr>
              <w:t>31/12/2017</w:t>
            </w:r>
          </w:p>
        </w:tc>
        <w:tc>
          <w:tcPr>
            <w:tcW w:w="0" w:type="auto"/>
          </w:tcPr>
          <w:p w:rsidR="00B213B9" w:rsidRPr="00C15A47" w:rsidRDefault="00B213B9" w:rsidP="00C15A47">
            <w:pPr>
              <w:jc w:val="right"/>
              <w:rPr>
                <w:b/>
                <w:sz w:val="16"/>
                <w:szCs w:val="16"/>
              </w:rPr>
            </w:pPr>
            <w:r w:rsidRPr="00C15A47">
              <w:rPr>
                <w:b/>
                <w:sz w:val="16"/>
                <w:szCs w:val="16"/>
              </w:rPr>
              <w:t>31/12/2018</w:t>
            </w:r>
          </w:p>
        </w:tc>
      </w:tr>
      <w:tr w:rsidR="00B213B9" w:rsidRPr="00B6781A" w:rsidTr="00C15A47">
        <w:tc>
          <w:tcPr>
            <w:tcW w:w="0" w:type="auto"/>
          </w:tcPr>
          <w:p w:rsidR="00B213B9" w:rsidRPr="00B6781A" w:rsidRDefault="00B213B9" w:rsidP="00312F2A">
            <w:pPr>
              <w:rPr>
                <w:sz w:val="16"/>
                <w:szCs w:val="16"/>
              </w:rPr>
            </w:pPr>
            <w:r w:rsidRPr="00B6781A">
              <w:rPr>
                <w:sz w:val="16"/>
                <w:szCs w:val="16"/>
              </w:rPr>
              <w:t xml:space="preserve">Capital social ou personnel </w:t>
            </w:r>
          </w:p>
        </w:tc>
        <w:tc>
          <w:tcPr>
            <w:tcW w:w="0" w:type="auto"/>
          </w:tcPr>
          <w:p w:rsidR="00B213B9" w:rsidRPr="00B6781A" w:rsidRDefault="00D23343" w:rsidP="00C15A47">
            <w:pPr>
              <w:jc w:val="right"/>
              <w:rPr>
                <w:sz w:val="16"/>
                <w:szCs w:val="16"/>
              </w:rPr>
            </w:pPr>
            <w:r>
              <w:rPr>
                <w:sz w:val="16"/>
                <w:szCs w:val="16"/>
              </w:rPr>
              <w:t xml:space="preserve">                        </w:t>
            </w:r>
            <w:r w:rsidR="00B213B9" w:rsidRPr="00B6781A">
              <w:rPr>
                <w:sz w:val="16"/>
                <w:szCs w:val="16"/>
              </w:rPr>
              <w:t>20 000 000</w:t>
            </w:r>
          </w:p>
        </w:tc>
        <w:tc>
          <w:tcPr>
            <w:tcW w:w="0" w:type="auto"/>
          </w:tcPr>
          <w:p w:rsidR="00B213B9" w:rsidRPr="00B6781A" w:rsidRDefault="00D23343" w:rsidP="00C15A47">
            <w:pPr>
              <w:jc w:val="right"/>
              <w:rPr>
                <w:sz w:val="16"/>
                <w:szCs w:val="16"/>
              </w:rPr>
            </w:pPr>
            <w:r>
              <w:rPr>
                <w:sz w:val="16"/>
                <w:szCs w:val="16"/>
              </w:rPr>
              <w:t xml:space="preserve">                           </w:t>
            </w:r>
            <w:r w:rsidR="00B213B9" w:rsidRPr="00B6781A">
              <w:rPr>
                <w:sz w:val="16"/>
                <w:szCs w:val="16"/>
              </w:rPr>
              <w:t>30 000 000</w:t>
            </w:r>
          </w:p>
        </w:tc>
      </w:tr>
      <w:tr w:rsidR="00B213B9" w:rsidRPr="00B6781A" w:rsidTr="00C15A47">
        <w:tc>
          <w:tcPr>
            <w:tcW w:w="0" w:type="auto"/>
          </w:tcPr>
          <w:p w:rsidR="00B213B9" w:rsidRPr="00B6781A" w:rsidRDefault="00B213B9" w:rsidP="00312F2A">
            <w:pPr>
              <w:rPr>
                <w:sz w:val="16"/>
                <w:szCs w:val="16"/>
              </w:rPr>
            </w:pPr>
            <w:r w:rsidRPr="00B6781A">
              <w:rPr>
                <w:sz w:val="16"/>
                <w:szCs w:val="16"/>
              </w:rPr>
              <w:t>Primes d’émission ….</w:t>
            </w:r>
          </w:p>
        </w:tc>
        <w:tc>
          <w:tcPr>
            <w:tcW w:w="0" w:type="auto"/>
          </w:tcPr>
          <w:p w:rsidR="00B213B9" w:rsidRPr="00B6781A" w:rsidRDefault="00D23343" w:rsidP="00C15A47">
            <w:pPr>
              <w:jc w:val="right"/>
              <w:rPr>
                <w:sz w:val="16"/>
                <w:szCs w:val="16"/>
              </w:rPr>
            </w:pPr>
            <w:r>
              <w:rPr>
                <w:sz w:val="16"/>
                <w:szCs w:val="16"/>
              </w:rPr>
              <w:t xml:space="preserve">                             </w:t>
            </w:r>
            <w:r w:rsidR="00B213B9" w:rsidRPr="00B6781A">
              <w:rPr>
                <w:sz w:val="16"/>
                <w:szCs w:val="16"/>
              </w:rPr>
              <w:t>-------</w:t>
            </w:r>
          </w:p>
        </w:tc>
        <w:tc>
          <w:tcPr>
            <w:tcW w:w="0" w:type="auto"/>
          </w:tcPr>
          <w:p w:rsidR="00B213B9" w:rsidRPr="00B6781A" w:rsidRDefault="00D23343" w:rsidP="00C15A47">
            <w:pPr>
              <w:jc w:val="right"/>
              <w:rPr>
                <w:sz w:val="16"/>
                <w:szCs w:val="16"/>
              </w:rPr>
            </w:pPr>
            <w:r>
              <w:rPr>
                <w:sz w:val="16"/>
                <w:szCs w:val="16"/>
              </w:rPr>
              <w:t xml:space="preserve">                              </w:t>
            </w:r>
            <w:r w:rsidR="00B213B9" w:rsidRPr="00B6781A">
              <w:rPr>
                <w:sz w:val="16"/>
                <w:szCs w:val="16"/>
              </w:rPr>
              <w:t>3 525 000</w:t>
            </w:r>
          </w:p>
        </w:tc>
      </w:tr>
      <w:tr w:rsidR="00B213B9" w:rsidRPr="00B6781A" w:rsidTr="00C15A47">
        <w:tc>
          <w:tcPr>
            <w:tcW w:w="0" w:type="auto"/>
          </w:tcPr>
          <w:p w:rsidR="00B213B9" w:rsidRPr="00B6781A" w:rsidRDefault="00B213B9" w:rsidP="00312F2A">
            <w:pPr>
              <w:rPr>
                <w:sz w:val="16"/>
                <w:szCs w:val="16"/>
              </w:rPr>
            </w:pPr>
            <w:r w:rsidRPr="00B6781A">
              <w:rPr>
                <w:sz w:val="16"/>
                <w:szCs w:val="16"/>
              </w:rPr>
              <w:t xml:space="preserve">Réserve légale </w:t>
            </w:r>
          </w:p>
        </w:tc>
        <w:tc>
          <w:tcPr>
            <w:tcW w:w="0" w:type="auto"/>
          </w:tcPr>
          <w:p w:rsidR="00B213B9" w:rsidRPr="00B6781A" w:rsidRDefault="00D23343" w:rsidP="00C15A47">
            <w:pPr>
              <w:jc w:val="right"/>
              <w:rPr>
                <w:sz w:val="16"/>
                <w:szCs w:val="16"/>
              </w:rPr>
            </w:pPr>
            <w:r>
              <w:rPr>
                <w:sz w:val="16"/>
                <w:szCs w:val="16"/>
              </w:rPr>
              <w:t xml:space="preserve">                           </w:t>
            </w:r>
            <w:r w:rsidR="00B213B9" w:rsidRPr="00B6781A">
              <w:rPr>
                <w:sz w:val="16"/>
                <w:szCs w:val="16"/>
              </w:rPr>
              <w:t>2 000 000</w:t>
            </w:r>
          </w:p>
        </w:tc>
        <w:tc>
          <w:tcPr>
            <w:tcW w:w="0" w:type="auto"/>
          </w:tcPr>
          <w:p w:rsidR="00B213B9" w:rsidRPr="00B6781A" w:rsidRDefault="00D23343" w:rsidP="00C15A47">
            <w:pPr>
              <w:jc w:val="right"/>
              <w:rPr>
                <w:sz w:val="16"/>
                <w:szCs w:val="16"/>
              </w:rPr>
            </w:pPr>
            <w:r>
              <w:rPr>
                <w:sz w:val="16"/>
                <w:szCs w:val="16"/>
              </w:rPr>
              <w:t xml:space="preserve">                              </w:t>
            </w:r>
            <w:r w:rsidR="00B213B9" w:rsidRPr="00B6781A">
              <w:rPr>
                <w:sz w:val="16"/>
                <w:szCs w:val="16"/>
              </w:rPr>
              <w:t>2 000 000</w:t>
            </w:r>
          </w:p>
        </w:tc>
      </w:tr>
      <w:tr w:rsidR="00B213B9" w:rsidRPr="00B6781A" w:rsidTr="00C15A47">
        <w:tc>
          <w:tcPr>
            <w:tcW w:w="0" w:type="auto"/>
          </w:tcPr>
          <w:p w:rsidR="00B213B9" w:rsidRPr="00B6781A" w:rsidRDefault="00B213B9" w:rsidP="00312F2A">
            <w:pPr>
              <w:rPr>
                <w:sz w:val="16"/>
                <w:szCs w:val="16"/>
              </w:rPr>
            </w:pPr>
            <w:r w:rsidRPr="00B6781A">
              <w:rPr>
                <w:sz w:val="16"/>
                <w:szCs w:val="16"/>
              </w:rPr>
              <w:t xml:space="preserve">Autres réserves </w:t>
            </w:r>
          </w:p>
        </w:tc>
        <w:tc>
          <w:tcPr>
            <w:tcW w:w="0" w:type="auto"/>
          </w:tcPr>
          <w:p w:rsidR="00B213B9" w:rsidRPr="00B6781A" w:rsidRDefault="00D23343" w:rsidP="00C15A47">
            <w:pPr>
              <w:jc w:val="right"/>
              <w:rPr>
                <w:sz w:val="16"/>
                <w:szCs w:val="16"/>
              </w:rPr>
            </w:pPr>
            <w:r>
              <w:rPr>
                <w:sz w:val="16"/>
                <w:szCs w:val="16"/>
              </w:rPr>
              <w:t xml:space="preserve">                           </w:t>
            </w:r>
            <w:r w:rsidR="00B213B9" w:rsidRPr="00B6781A">
              <w:rPr>
                <w:sz w:val="16"/>
                <w:szCs w:val="16"/>
              </w:rPr>
              <w:t>8 000 000</w:t>
            </w:r>
          </w:p>
        </w:tc>
        <w:tc>
          <w:tcPr>
            <w:tcW w:w="0" w:type="auto"/>
          </w:tcPr>
          <w:p w:rsidR="00B213B9" w:rsidRPr="00B6781A" w:rsidRDefault="00D23343" w:rsidP="00C15A47">
            <w:pPr>
              <w:jc w:val="right"/>
              <w:rPr>
                <w:sz w:val="16"/>
                <w:szCs w:val="16"/>
              </w:rPr>
            </w:pPr>
            <w:r>
              <w:rPr>
                <w:sz w:val="16"/>
                <w:szCs w:val="16"/>
              </w:rPr>
              <w:t xml:space="preserve">                               </w:t>
            </w:r>
            <w:r w:rsidR="00B213B9" w:rsidRPr="00B6781A">
              <w:rPr>
                <w:sz w:val="16"/>
                <w:szCs w:val="16"/>
              </w:rPr>
              <w:t>8 200 000</w:t>
            </w:r>
          </w:p>
        </w:tc>
      </w:tr>
      <w:tr w:rsidR="00B213B9" w:rsidRPr="00B6781A" w:rsidTr="00C15A47">
        <w:tc>
          <w:tcPr>
            <w:tcW w:w="0" w:type="auto"/>
          </w:tcPr>
          <w:p w:rsidR="00B213B9" w:rsidRPr="00B6781A" w:rsidRDefault="00B213B9" w:rsidP="00312F2A">
            <w:pPr>
              <w:rPr>
                <w:sz w:val="16"/>
                <w:szCs w:val="16"/>
              </w:rPr>
            </w:pPr>
            <w:r w:rsidRPr="00B6781A">
              <w:rPr>
                <w:sz w:val="16"/>
                <w:szCs w:val="16"/>
              </w:rPr>
              <w:t>Report à nouveau (SC)</w:t>
            </w:r>
          </w:p>
        </w:tc>
        <w:tc>
          <w:tcPr>
            <w:tcW w:w="0" w:type="auto"/>
          </w:tcPr>
          <w:p w:rsidR="00B213B9" w:rsidRPr="00B6781A" w:rsidRDefault="00D23343" w:rsidP="00C15A47">
            <w:pPr>
              <w:jc w:val="right"/>
              <w:rPr>
                <w:sz w:val="16"/>
                <w:szCs w:val="16"/>
              </w:rPr>
            </w:pPr>
            <w:r>
              <w:rPr>
                <w:sz w:val="16"/>
                <w:szCs w:val="16"/>
              </w:rPr>
              <w:t xml:space="preserve">                                </w:t>
            </w:r>
            <w:r w:rsidR="00B213B9" w:rsidRPr="00B6781A">
              <w:rPr>
                <w:sz w:val="16"/>
                <w:szCs w:val="16"/>
              </w:rPr>
              <w:t>50 000</w:t>
            </w:r>
          </w:p>
        </w:tc>
        <w:tc>
          <w:tcPr>
            <w:tcW w:w="0" w:type="auto"/>
          </w:tcPr>
          <w:p w:rsidR="00B213B9" w:rsidRPr="00B6781A" w:rsidRDefault="00D23343" w:rsidP="00C15A47">
            <w:pPr>
              <w:jc w:val="right"/>
              <w:rPr>
                <w:sz w:val="16"/>
                <w:szCs w:val="16"/>
              </w:rPr>
            </w:pPr>
            <w:r>
              <w:rPr>
                <w:sz w:val="16"/>
                <w:szCs w:val="16"/>
              </w:rPr>
              <w:t xml:space="preserve">                                    </w:t>
            </w:r>
            <w:r w:rsidR="00B213B9" w:rsidRPr="00B6781A">
              <w:rPr>
                <w:sz w:val="16"/>
                <w:szCs w:val="16"/>
              </w:rPr>
              <w:t>45 000</w:t>
            </w:r>
          </w:p>
        </w:tc>
      </w:tr>
      <w:tr w:rsidR="00B213B9" w:rsidRPr="00B6781A" w:rsidTr="00C15A47">
        <w:tc>
          <w:tcPr>
            <w:tcW w:w="0" w:type="auto"/>
          </w:tcPr>
          <w:p w:rsidR="00B213B9" w:rsidRPr="00B6781A" w:rsidRDefault="00B213B9" w:rsidP="00312F2A">
            <w:pPr>
              <w:rPr>
                <w:sz w:val="16"/>
                <w:szCs w:val="16"/>
              </w:rPr>
            </w:pPr>
            <w:r w:rsidRPr="00B6781A">
              <w:rPr>
                <w:sz w:val="16"/>
                <w:szCs w:val="16"/>
              </w:rPr>
              <w:t>Résultat net  (SC)</w:t>
            </w:r>
          </w:p>
        </w:tc>
        <w:tc>
          <w:tcPr>
            <w:tcW w:w="0" w:type="auto"/>
          </w:tcPr>
          <w:p w:rsidR="00B213B9" w:rsidRPr="00B6781A" w:rsidRDefault="00D23343" w:rsidP="00C15A47">
            <w:pPr>
              <w:jc w:val="right"/>
              <w:rPr>
                <w:sz w:val="16"/>
                <w:szCs w:val="16"/>
              </w:rPr>
            </w:pPr>
            <w:r>
              <w:rPr>
                <w:sz w:val="16"/>
                <w:szCs w:val="16"/>
              </w:rPr>
              <w:t xml:space="preserve">                              </w:t>
            </w:r>
            <w:r w:rsidR="00B213B9" w:rsidRPr="00B6781A">
              <w:rPr>
                <w:sz w:val="16"/>
                <w:szCs w:val="16"/>
              </w:rPr>
              <w:t>450 000</w:t>
            </w:r>
          </w:p>
        </w:tc>
        <w:tc>
          <w:tcPr>
            <w:tcW w:w="0" w:type="auto"/>
          </w:tcPr>
          <w:p w:rsidR="00B213B9" w:rsidRPr="00B6781A" w:rsidRDefault="00D23343" w:rsidP="00C15A47">
            <w:pPr>
              <w:jc w:val="right"/>
              <w:rPr>
                <w:sz w:val="16"/>
                <w:szCs w:val="16"/>
              </w:rPr>
            </w:pPr>
            <w:r>
              <w:rPr>
                <w:sz w:val="16"/>
                <w:szCs w:val="16"/>
              </w:rPr>
              <w:t xml:space="preserve">                             </w:t>
            </w:r>
            <w:r w:rsidR="00B213B9" w:rsidRPr="00B6781A">
              <w:rPr>
                <w:sz w:val="16"/>
                <w:szCs w:val="16"/>
              </w:rPr>
              <w:t>------</w:t>
            </w:r>
          </w:p>
        </w:tc>
      </w:tr>
    </w:tbl>
    <w:p w:rsidR="00B6781A" w:rsidRDefault="00B6781A" w:rsidP="00B6781A">
      <w:pPr>
        <w:spacing w:after="0" w:line="240" w:lineRule="auto"/>
        <w:rPr>
          <w:b/>
          <w:bCs/>
          <w:sz w:val="16"/>
          <w:szCs w:val="16"/>
        </w:rPr>
      </w:pPr>
    </w:p>
    <w:p w:rsidR="00B213B9" w:rsidRPr="00B6781A" w:rsidRDefault="00B213B9" w:rsidP="00B6781A">
      <w:pPr>
        <w:spacing w:after="0" w:line="240" w:lineRule="auto"/>
        <w:rPr>
          <w:b/>
          <w:bCs/>
          <w:sz w:val="16"/>
          <w:szCs w:val="16"/>
        </w:rPr>
      </w:pPr>
      <w:r w:rsidRPr="00B6781A">
        <w:rPr>
          <w:b/>
          <w:bCs/>
          <w:sz w:val="16"/>
          <w:szCs w:val="16"/>
        </w:rPr>
        <w:t>TABLEAU DES SOUSCRIPTIONS :</w:t>
      </w:r>
    </w:p>
    <w:tbl>
      <w:tblPr>
        <w:tblStyle w:val="Grilledutableau"/>
        <w:tblW w:w="0" w:type="auto"/>
        <w:tblLook w:val="04A0"/>
      </w:tblPr>
      <w:tblGrid>
        <w:gridCol w:w="3070"/>
        <w:gridCol w:w="3071"/>
        <w:gridCol w:w="3071"/>
      </w:tblGrid>
      <w:tr w:rsidR="00B213B9" w:rsidRPr="00B6781A" w:rsidTr="00312F2A">
        <w:tc>
          <w:tcPr>
            <w:tcW w:w="3070" w:type="dxa"/>
          </w:tcPr>
          <w:p w:rsidR="00B213B9" w:rsidRPr="00B6781A" w:rsidRDefault="00B213B9" w:rsidP="00B6781A">
            <w:pPr>
              <w:rPr>
                <w:sz w:val="16"/>
                <w:szCs w:val="16"/>
              </w:rPr>
            </w:pPr>
            <w:r w:rsidRPr="00B6781A">
              <w:rPr>
                <w:sz w:val="16"/>
                <w:szCs w:val="16"/>
              </w:rPr>
              <w:t xml:space="preserve">Actionnaires </w:t>
            </w:r>
          </w:p>
        </w:tc>
        <w:tc>
          <w:tcPr>
            <w:tcW w:w="3071" w:type="dxa"/>
          </w:tcPr>
          <w:p w:rsidR="00B213B9" w:rsidRPr="00B6781A" w:rsidRDefault="00B213B9" w:rsidP="00312F2A">
            <w:pPr>
              <w:rPr>
                <w:sz w:val="16"/>
                <w:szCs w:val="16"/>
              </w:rPr>
            </w:pPr>
            <w:r w:rsidRPr="00B6781A">
              <w:rPr>
                <w:sz w:val="16"/>
                <w:szCs w:val="16"/>
              </w:rPr>
              <w:t xml:space="preserve">Parts dans le capital social </w:t>
            </w:r>
          </w:p>
        </w:tc>
        <w:tc>
          <w:tcPr>
            <w:tcW w:w="3071" w:type="dxa"/>
          </w:tcPr>
          <w:p w:rsidR="00B213B9" w:rsidRPr="00B6781A" w:rsidRDefault="00B213B9" w:rsidP="00312F2A">
            <w:pPr>
              <w:rPr>
                <w:sz w:val="16"/>
                <w:szCs w:val="16"/>
              </w:rPr>
            </w:pPr>
            <w:r w:rsidRPr="00B6781A">
              <w:rPr>
                <w:sz w:val="16"/>
                <w:szCs w:val="16"/>
              </w:rPr>
              <w:t xml:space="preserve">Souscriptions </w:t>
            </w:r>
          </w:p>
        </w:tc>
      </w:tr>
      <w:tr w:rsidR="00B213B9" w:rsidRPr="00B6781A" w:rsidTr="00312F2A">
        <w:tc>
          <w:tcPr>
            <w:tcW w:w="3070" w:type="dxa"/>
          </w:tcPr>
          <w:p w:rsidR="00B213B9" w:rsidRPr="00B6781A" w:rsidRDefault="00B213B9" w:rsidP="00312F2A">
            <w:pPr>
              <w:rPr>
                <w:sz w:val="16"/>
                <w:szCs w:val="16"/>
              </w:rPr>
            </w:pPr>
            <w:r w:rsidRPr="00B6781A">
              <w:rPr>
                <w:sz w:val="16"/>
                <w:szCs w:val="16"/>
              </w:rPr>
              <w:t>A</w:t>
            </w:r>
          </w:p>
        </w:tc>
        <w:tc>
          <w:tcPr>
            <w:tcW w:w="3071" w:type="dxa"/>
          </w:tcPr>
          <w:p w:rsidR="00B213B9" w:rsidRPr="00B6781A" w:rsidRDefault="00B213B9" w:rsidP="00EC17C2">
            <w:pPr>
              <w:rPr>
                <w:sz w:val="16"/>
                <w:szCs w:val="16"/>
              </w:rPr>
            </w:pPr>
            <w:r w:rsidRPr="00B6781A">
              <w:rPr>
                <w:sz w:val="16"/>
                <w:szCs w:val="16"/>
              </w:rPr>
              <w:t xml:space="preserve">18 </w:t>
            </w:r>
            <w:r w:rsidR="008D1E6C" w:rsidRPr="00B6781A">
              <w:rPr>
                <w:sz w:val="16"/>
                <w:szCs w:val="16"/>
              </w:rPr>
              <w:t xml:space="preserve"> </w:t>
            </w:r>
            <w:r w:rsidRPr="00B6781A">
              <w:rPr>
                <w:sz w:val="16"/>
                <w:szCs w:val="16"/>
              </w:rPr>
              <w:t>%</w:t>
            </w:r>
          </w:p>
        </w:tc>
        <w:tc>
          <w:tcPr>
            <w:tcW w:w="3071" w:type="dxa"/>
          </w:tcPr>
          <w:p w:rsidR="00B213B9" w:rsidRPr="00B6781A" w:rsidRDefault="00B213B9" w:rsidP="00312F2A">
            <w:pPr>
              <w:rPr>
                <w:sz w:val="16"/>
                <w:szCs w:val="16"/>
              </w:rPr>
            </w:pPr>
            <w:r w:rsidRPr="00B6781A">
              <w:rPr>
                <w:sz w:val="16"/>
                <w:szCs w:val="16"/>
              </w:rPr>
              <w:t xml:space="preserve"> 14 500</w:t>
            </w:r>
          </w:p>
        </w:tc>
      </w:tr>
      <w:tr w:rsidR="00B213B9" w:rsidRPr="00B6781A" w:rsidTr="00312F2A">
        <w:tc>
          <w:tcPr>
            <w:tcW w:w="3070" w:type="dxa"/>
          </w:tcPr>
          <w:p w:rsidR="00B213B9" w:rsidRPr="00B6781A" w:rsidRDefault="00B213B9" w:rsidP="00312F2A">
            <w:pPr>
              <w:rPr>
                <w:sz w:val="16"/>
                <w:szCs w:val="16"/>
              </w:rPr>
            </w:pPr>
            <w:r w:rsidRPr="00B6781A">
              <w:rPr>
                <w:sz w:val="16"/>
                <w:szCs w:val="16"/>
              </w:rPr>
              <w:t>B</w:t>
            </w:r>
          </w:p>
        </w:tc>
        <w:tc>
          <w:tcPr>
            <w:tcW w:w="3071" w:type="dxa"/>
          </w:tcPr>
          <w:p w:rsidR="00B213B9" w:rsidRPr="00B6781A" w:rsidRDefault="00B213B9" w:rsidP="00EC17C2">
            <w:pPr>
              <w:rPr>
                <w:sz w:val="16"/>
                <w:szCs w:val="16"/>
              </w:rPr>
            </w:pPr>
            <w:r w:rsidRPr="00B6781A">
              <w:rPr>
                <w:sz w:val="16"/>
                <w:szCs w:val="16"/>
              </w:rPr>
              <w:t>1</w:t>
            </w:r>
            <w:r w:rsidR="00EC17C2" w:rsidRPr="00B6781A">
              <w:rPr>
                <w:sz w:val="16"/>
                <w:szCs w:val="16"/>
              </w:rPr>
              <w:t>8</w:t>
            </w:r>
            <w:r w:rsidRPr="00B6781A">
              <w:rPr>
                <w:sz w:val="16"/>
                <w:szCs w:val="16"/>
              </w:rPr>
              <w:t xml:space="preserve"> </w:t>
            </w:r>
            <w:r w:rsidR="008D1E6C" w:rsidRPr="00B6781A">
              <w:rPr>
                <w:sz w:val="16"/>
                <w:szCs w:val="16"/>
              </w:rPr>
              <w:t xml:space="preserve"> </w:t>
            </w:r>
            <w:r w:rsidRPr="00B6781A">
              <w:rPr>
                <w:sz w:val="16"/>
                <w:szCs w:val="16"/>
              </w:rPr>
              <w:t>%</w:t>
            </w:r>
          </w:p>
        </w:tc>
        <w:tc>
          <w:tcPr>
            <w:tcW w:w="3071" w:type="dxa"/>
          </w:tcPr>
          <w:p w:rsidR="00B213B9" w:rsidRPr="00B6781A" w:rsidRDefault="00B213B9" w:rsidP="00B6781A">
            <w:pPr>
              <w:rPr>
                <w:sz w:val="16"/>
                <w:szCs w:val="16"/>
              </w:rPr>
            </w:pPr>
            <w:r w:rsidRPr="00B6781A">
              <w:rPr>
                <w:sz w:val="16"/>
                <w:szCs w:val="16"/>
              </w:rPr>
              <w:t xml:space="preserve">   </w:t>
            </w:r>
            <w:r w:rsidR="008D1E6C" w:rsidRPr="00B6781A">
              <w:rPr>
                <w:sz w:val="16"/>
                <w:szCs w:val="16"/>
              </w:rPr>
              <w:t xml:space="preserve">4 </w:t>
            </w:r>
            <w:r w:rsidR="00B6781A" w:rsidRPr="00B6781A">
              <w:rPr>
                <w:sz w:val="16"/>
                <w:szCs w:val="16"/>
              </w:rPr>
              <w:t>7</w:t>
            </w:r>
            <w:r w:rsidR="008D1E6C" w:rsidRPr="00B6781A">
              <w:rPr>
                <w:sz w:val="16"/>
                <w:szCs w:val="16"/>
              </w:rPr>
              <w:t>00</w:t>
            </w:r>
            <w:r w:rsidRPr="00B6781A">
              <w:rPr>
                <w:sz w:val="16"/>
                <w:szCs w:val="16"/>
              </w:rPr>
              <w:t xml:space="preserve"> </w:t>
            </w:r>
          </w:p>
        </w:tc>
      </w:tr>
      <w:tr w:rsidR="00B213B9" w:rsidRPr="00B6781A" w:rsidTr="00312F2A">
        <w:tc>
          <w:tcPr>
            <w:tcW w:w="3070" w:type="dxa"/>
          </w:tcPr>
          <w:p w:rsidR="00B213B9" w:rsidRPr="00B6781A" w:rsidRDefault="00B213B9" w:rsidP="00312F2A">
            <w:pPr>
              <w:rPr>
                <w:sz w:val="16"/>
                <w:szCs w:val="16"/>
              </w:rPr>
            </w:pPr>
            <w:r w:rsidRPr="00B6781A">
              <w:rPr>
                <w:sz w:val="16"/>
                <w:szCs w:val="16"/>
              </w:rPr>
              <w:t>C</w:t>
            </w:r>
          </w:p>
        </w:tc>
        <w:tc>
          <w:tcPr>
            <w:tcW w:w="3071" w:type="dxa"/>
          </w:tcPr>
          <w:p w:rsidR="00B213B9" w:rsidRPr="00B6781A" w:rsidRDefault="00B213B9" w:rsidP="00EC17C2">
            <w:pPr>
              <w:rPr>
                <w:sz w:val="16"/>
                <w:szCs w:val="16"/>
              </w:rPr>
            </w:pPr>
            <w:r w:rsidRPr="00B6781A">
              <w:rPr>
                <w:sz w:val="16"/>
                <w:szCs w:val="16"/>
              </w:rPr>
              <w:t xml:space="preserve"> </w:t>
            </w:r>
            <w:r w:rsidR="00EC17C2" w:rsidRPr="00B6781A">
              <w:rPr>
                <w:sz w:val="16"/>
                <w:szCs w:val="16"/>
              </w:rPr>
              <w:t xml:space="preserve">09 </w:t>
            </w:r>
            <w:r w:rsidRPr="00B6781A">
              <w:rPr>
                <w:sz w:val="16"/>
                <w:szCs w:val="16"/>
              </w:rPr>
              <w:t>%</w:t>
            </w:r>
          </w:p>
        </w:tc>
        <w:tc>
          <w:tcPr>
            <w:tcW w:w="3071" w:type="dxa"/>
          </w:tcPr>
          <w:p w:rsidR="00B213B9" w:rsidRPr="00B6781A" w:rsidRDefault="00B213B9" w:rsidP="00B6781A">
            <w:pPr>
              <w:rPr>
                <w:sz w:val="16"/>
                <w:szCs w:val="16"/>
              </w:rPr>
            </w:pPr>
            <w:r w:rsidRPr="00B6781A">
              <w:rPr>
                <w:sz w:val="16"/>
                <w:szCs w:val="16"/>
              </w:rPr>
              <w:t xml:space="preserve">   </w:t>
            </w:r>
            <w:r w:rsidR="008D1E6C" w:rsidRPr="00B6781A">
              <w:rPr>
                <w:sz w:val="16"/>
                <w:szCs w:val="16"/>
              </w:rPr>
              <w:t xml:space="preserve">5 </w:t>
            </w:r>
            <w:r w:rsidR="00B6781A" w:rsidRPr="00B6781A">
              <w:rPr>
                <w:sz w:val="16"/>
                <w:szCs w:val="16"/>
              </w:rPr>
              <w:t>8</w:t>
            </w:r>
            <w:r w:rsidR="008D1E6C" w:rsidRPr="00B6781A">
              <w:rPr>
                <w:sz w:val="16"/>
                <w:szCs w:val="16"/>
              </w:rPr>
              <w:t>00</w:t>
            </w:r>
          </w:p>
        </w:tc>
      </w:tr>
      <w:tr w:rsidR="00B213B9" w:rsidRPr="00B6781A" w:rsidTr="00312F2A">
        <w:tc>
          <w:tcPr>
            <w:tcW w:w="3070" w:type="dxa"/>
          </w:tcPr>
          <w:p w:rsidR="00B213B9" w:rsidRPr="00B6781A" w:rsidRDefault="00B213B9" w:rsidP="00312F2A">
            <w:pPr>
              <w:rPr>
                <w:sz w:val="16"/>
                <w:szCs w:val="16"/>
              </w:rPr>
            </w:pPr>
            <w:r w:rsidRPr="00B6781A">
              <w:rPr>
                <w:sz w:val="16"/>
                <w:szCs w:val="16"/>
              </w:rPr>
              <w:t xml:space="preserve">Autres </w:t>
            </w:r>
          </w:p>
        </w:tc>
        <w:tc>
          <w:tcPr>
            <w:tcW w:w="3071" w:type="dxa"/>
          </w:tcPr>
          <w:p w:rsidR="00B213B9" w:rsidRPr="00B6781A" w:rsidRDefault="00B213B9" w:rsidP="00EC17C2">
            <w:pPr>
              <w:rPr>
                <w:sz w:val="16"/>
                <w:szCs w:val="16"/>
              </w:rPr>
            </w:pPr>
            <w:r w:rsidRPr="00B6781A">
              <w:rPr>
                <w:sz w:val="16"/>
                <w:szCs w:val="16"/>
              </w:rPr>
              <w:t xml:space="preserve"> 55</w:t>
            </w:r>
            <w:r w:rsidR="008D1E6C" w:rsidRPr="00B6781A">
              <w:rPr>
                <w:sz w:val="16"/>
                <w:szCs w:val="16"/>
              </w:rPr>
              <w:t xml:space="preserve"> </w:t>
            </w:r>
            <w:r w:rsidRPr="00B6781A">
              <w:rPr>
                <w:sz w:val="16"/>
                <w:szCs w:val="16"/>
              </w:rPr>
              <w:t>%</w:t>
            </w:r>
          </w:p>
        </w:tc>
        <w:tc>
          <w:tcPr>
            <w:tcW w:w="3071" w:type="dxa"/>
          </w:tcPr>
          <w:p w:rsidR="00B213B9" w:rsidRPr="00B6781A" w:rsidRDefault="00B213B9" w:rsidP="00312F2A">
            <w:pPr>
              <w:rPr>
                <w:sz w:val="16"/>
                <w:szCs w:val="16"/>
              </w:rPr>
            </w:pPr>
            <w:r w:rsidRPr="00B6781A">
              <w:rPr>
                <w:sz w:val="16"/>
                <w:szCs w:val="16"/>
              </w:rPr>
              <w:t xml:space="preserve">       ?</w:t>
            </w:r>
          </w:p>
        </w:tc>
      </w:tr>
    </w:tbl>
    <w:p w:rsidR="00B213B9" w:rsidRPr="00B6781A" w:rsidRDefault="00B213B9" w:rsidP="00B213B9">
      <w:pPr>
        <w:rPr>
          <w:sz w:val="16"/>
          <w:szCs w:val="16"/>
        </w:rPr>
      </w:pPr>
    </w:p>
    <w:p w:rsidR="00B6781A" w:rsidRDefault="00C15A47">
      <w:pPr>
        <w:rPr>
          <w:sz w:val="16"/>
          <w:szCs w:val="16"/>
        </w:rPr>
      </w:pPr>
      <w:proofErr w:type="spellStart"/>
      <w:r>
        <w:rPr>
          <w:sz w:val="16"/>
          <w:szCs w:val="16"/>
        </w:rPr>
        <w:t>TàF</w:t>
      </w:r>
      <w:proofErr w:type="spellEnd"/>
      <w:r>
        <w:rPr>
          <w:sz w:val="16"/>
          <w:szCs w:val="16"/>
        </w:rPr>
        <w:t> :</w:t>
      </w:r>
    </w:p>
    <w:p w:rsidR="00C15A47" w:rsidRDefault="00C15A47" w:rsidP="00C15A47">
      <w:pPr>
        <w:pStyle w:val="Paragraphedeliste"/>
        <w:numPr>
          <w:ilvl w:val="0"/>
          <w:numId w:val="5"/>
        </w:numPr>
        <w:rPr>
          <w:sz w:val="16"/>
          <w:szCs w:val="16"/>
        </w:rPr>
      </w:pPr>
      <w:r>
        <w:rPr>
          <w:sz w:val="16"/>
          <w:szCs w:val="16"/>
        </w:rPr>
        <w:t>Quel est le nombre des actions émises ?</w:t>
      </w:r>
    </w:p>
    <w:p w:rsidR="00C15A47" w:rsidRDefault="00C15A47" w:rsidP="00C15A47">
      <w:pPr>
        <w:pStyle w:val="Paragraphedeliste"/>
        <w:numPr>
          <w:ilvl w:val="0"/>
          <w:numId w:val="5"/>
        </w:numPr>
        <w:rPr>
          <w:sz w:val="16"/>
          <w:szCs w:val="16"/>
        </w:rPr>
      </w:pPr>
      <w:r>
        <w:rPr>
          <w:sz w:val="16"/>
          <w:szCs w:val="16"/>
        </w:rPr>
        <w:t xml:space="preserve">Calculer le prix d’émission, sachant que l’AGE a décidé d’arrondir E à 1 </w:t>
      </w:r>
      <w:proofErr w:type="spellStart"/>
      <w:r>
        <w:rPr>
          <w:sz w:val="16"/>
          <w:szCs w:val="16"/>
        </w:rPr>
        <w:t>dh</w:t>
      </w:r>
      <w:proofErr w:type="spellEnd"/>
      <w:r>
        <w:rPr>
          <w:sz w:val="16"/>
          <w:szCs w:val="16"/>
        </w:rPr>
        <w:t xml:space="preserve"> inférieur ?</w:t>
      </w:r>
    </w:p>
    <w:p w:rsidR="00C15A47" w:rsidRDefault="00C15A47" w:rsidP="00C15A47">
      <w:pPr>
        <w:pStyle w:val="Paragraphedeliste"/>
        <w:numPr>
          <w:ilvl w:val="0"/>
          <w:numId w:val="5"/>
        </w:numPr>
        <w:rPr>
          <w:sz w:val="16"/>
          <w:szCs w:val="16"/>
        </w:rPr>
      </w:pPr>
      <w:r>
        <w:rPr>
          <w:sz w:val="16"/>
          <w:szCs w:val="16"/>
        </w:rPr>
        <w:t>Etablir la répartition des actions disponibles ?</w:t>
      </w:r>
    </w:p>
    <w:p w:rsidR="00C15A47" w:rsidRDefault="00C15A47" w:rsidP="00C15A47">
      <w:pPr>
        <w:pStyle w:val="Paragraphedeliste"/>
        <w:numPr>
          <w:ilvl w:val="0"/>
          <w:numId w:val="5"/>
        </w:numPr>
        <w:rPr>
          <w:sz w:val="16"/>
          <w:szCs w:val="16"/>
        </w:rPr>
      </w:pPr>
      <w:r>
        <w:rPr>
          <w:sz w:val="16"/>
          <w:szCs w:val="16"/>
        </w:rPr>
        <w:t xml:space="preserve">Calculer la valeur théorique du </w:t>
      </w:r>
      <w:proofErr w:type="spellStart"/>
      <w:r>
        <w:rPr>
          <w:sz w:val="16"/>
          <w:szCs w:val="16"/>
        </w:rPr>
        <w:t>Ds</w:t>
      </w:r>
      <w:proofErr w:type="spellEnd"/>
      <w:r>
        <w:rPr>
          <w:sz w:val="16"/>
          <w:szCs w:val="16"/>
        </w:rPr>
        <w:t> ?</w:t>
      </w:r>
    </w:p>
    <w:p w:rsidR="00C15A47" w:rsidRDefault="00C15A47" w:rsidP="00C15A47">
      <w:pPr>
        <w:pStyle w:val="Paragraphedeliste"/>
        <w:numPr>
          <w:ilvl w:val="0"/>
          <w:numId w:val="5"/>
        </w:numPr>
        <w:rPr>
          <w:sz w:val="16"/>
          <w:szCs w:val="16"/>
        </w:rPr>
      </w:pPr>
      <w:r>
        <w:rPr>
          <w:sz w:val="16"/>
          <w:szCs w:val="16"/>
        </w:rPr>
        <w:t>Démonter la neutralité de l’opération ?</w:t>
      </w:r>
    </w:p>
    <w:p w:rsidR="00C15A47" w:rsidRPr="00C15A47" w:rsidRDefault="00C15A47" w:rsidP="00C15A47">
      <w:pPr>
        <w:pStyle w:val="Paragraphedeliste"/>
        <w:numPr>
          <w:ilvl w:val="0"/>
          <w:numId w:val="5"/>
        </w:numPr>
        <w:rPr>
          <w:sz w:val="16"/>
          <w:szCs w:val="16"/>
        </w:rPr>
      </w:pPr>
      <w:r>
        <w:rPr>
          <w:sz w:val="16"/>
          <w:szCs w:val="16"/>
        </w:rPr>
        <w:t>Passer au journal les écritures nécessaires ?</w:t>
      </w:r>
    </w:p>
    <w:sectPr w:rsidR="00C15A47" w:rsidRPr="00C15A47" w:rsidSect="009977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2A53"/>
    <w:multiLevelType w:val="hybridMultilevel"/>
    <w:tmpl w:val="9A448A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E14BC3"/>
    <w:multiLevelType w:val="hybridMultilevel"/>
    <w:tmpl w:val="C55045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6C91FAE"/>
    <w:multiLevelType w:val="hybridMultilevel"/>
    <w:tmpl w:val="382E9222"/>
    <w:lvl w:ilvl="0" w:tplc="A050AD8A">
      <w:start w:val="30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3146E3"/>
    <w:multiLevelType w:val="hybridMultilevel"/>
    <w:tmpl w:val="0A7CB4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6A730B1"/>
    <w:multiLevelType w:val="hybridMultilevel"/>
    <w:tmpl w:val="5824B5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useFELayout/>
  </w:compat>
  <w:rsids>
    <w:rsidRoot w:val="00B213B9"/>
    <w:rsid w:val="004A1140"/>
    <w:rsid w:val="004F1B23"/>
    <w:rsid w:val="00844A42"/>
    <w:rsid w:val="008D1E6C"/>
    <w:rsid w:val="009977CD"/>
    <w:rsid w:val="00B213B9"/>
    <w:rsid w:val="00B6781A"/>
    <w:rsid w:val="00C15A47"/>
    <w:rsid w:val="00D23343"/>
    <w:rsid w:val="00D74514"/>
    <w:rsid w:val="00EC17C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7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213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B213B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605</Words>
  <Characters>3333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5</cp:revision>
  <dcterms:created xsi:type="dcterms:W3CDTF">2019-05-04T16:15:00Z</dcterms:created>
  <dcterms:modified xsi:type="dcterms:W3CDTF">2020-05-07T11:04:00Z</dcterms:modified>
</cp:coreProperties>
</file>